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21D" w:rsidRDefault="0050121D" w:rsidP="0050121D">
      <w:pPr>
        <w:spacing w:after="200" w:line="276" w:lineRule="auto"/>
        <w:rPr>
          <w:i/>
        </w:rPr>
      </w:pPr>
    </w:p>
    <w:p w:rsidR="0050121D" w:rsidRPr="007A08DE" w:rsidRDefault="0050121D" w:rsidP="0050121D">
      <w:pPr>
        <w:ind w:right="250"/>
        <w:jc w:val="right"/>
        <w:rPr>
          <w:b/>
          <w:color w:val="FF0000"/>
        </w:rPr>
      </w:pPr>
    </w:p>
    <w:p w:rsidR="0050121D" w:rsidRPr="00C55E49" w:rsidRDefault="0050121D" w:rsidP="00C55E49">
      <w:pPr>
        <w:ind w:right="250"/>
        <w:jc w:val="center"/>
        <w:rPr>
          <w:b/>
        </w:rPr>
      </w:pPr>
      <w:r w:rsidRPr="00C55E49">
        <w:rPr>
          <w:b/>
        </w:rPr>
        <w:t>Д Е К Л А Р А Ц И Я</w:t>
      </w:r>
    </w:p>
    <w:p w:rsidR="0050121D" w:rsidRPr="00C55E49" w:rsidRDefault="0050121D" w:rsidP="00C55E49">
      <w:pPr>
        <w:ind w:right="250"/>
        <w:jc w:val="center"/>
        <w:rPr>
          <w:b/>
        </w:rPr>
      </w:pPr>
      <w:r w:rsidRPr="00C55E49">
        <w:rPr>
          <w:b/>
        </w:rPr>
        <w:t>по чл. 101, ал.11 от Закона за обществените поръчки</w:t>
      </w:r>
    </w:p>
    <w:p w:rsidR="0050121D" w:rsidRPr="00C55E49" w:rsidRDefault="0050121D" w:rsidP="00C55E49">
      <w:pPr>
        <w:ind w:right="250"/>
        <w:jc w:val="center"/>
        <w:rPr>
          <w:b/>
        </w:rPr>
      </w:pPr>
    </w:p>
    <w:p w:rsidR="0050121D" w:rsidRPr="00C55E49" w:rsidRDefault="0050121D" w:rsidP="00C55E49">
      <w:pPr>
        <w:ind w:right="250"/>
        <w:jc w:val="both"/>
        <w:rPr>
          <w:b/>
        </w:rPr>
      </w:pPr>
    </w:p>
    <w:p w:rsidR="00A370CC" w:rsidRDefault="0050121D" w:rsidP="00A370CC">
      <w:pPr>
        <w:jc w:val="both"/>
        <w:rPr>
          <w:b/>
          <w:color w:val="000000"/>
        </w:rPr>
      </w:pPr>
      <w:r w:rsidRPr="00C55E49">
        <w:t>Долуподписаният /-</w:t>
      </w:r>
      <w:proofErr w:type="spellStart"/>
      <w:r w:rsidRPr="00C55E49">
        <w:t>ната</w:t>
      </w:r>
      <w:proofErr w:type="spellEnd"/>
      <w:r w:rsidRPr="00C55E49">
        <w:t xml:space="preserve">/ </w:t>
      </w:r>
      <w:r w:rsidRPr="00C55E49">
        <w:rPr>
          <w:u w:val="single"/>
        </w:rPr>
        <w:tab/>
      </w:r>
      <w:r w:rsidRPr="00C55E49">
        <w:rPr>
          <w:u w:val="single"/>
        </w:rPr>
        <w:tab/>
      </w:r>
      <w:r w:rsidRPr="00C55E49">
        <w:rPr>
          <w:u w:val="single"/>
        </w:rPr>
        <w:tab/>
      </w:r>
      <w:r w:rsidRPr="00C55E49">
        <w:rPr>
          <w:u w:val="single"/>
        </w:rPr>
        <w:tab/>
      </w:r>
      <w:r w:rsidRPr="00C55E49">
        <w:rPr>
          <w:u w:val="single"/>
        </w:rPr>
        <w:tab/>
      </w:r>
      <w:r w:rsidRPr="00C55E49">
        <w:rPr>
          <w:u w:val="single"/>
        </w:rPr>
        <w:tab/>
      </w:r>
      <w:r w:rsidRPr="00C55E49">
        <w:rPr>
          <w:u w:val="single"/>
        </w:rPr>
        <w:tab/>
      </w:r>
      <w:r w:rsidRPr="00C55E49">
        <w:rPr>
          <w:u w:val="single"/>
        </w:rPr>
        <w:tab/>
      </w:r>
      <w:r w:rsidRPr="00C55E49">
        <w:t xml:space="preserve"> в качеството ми на</w:t>
      </w:r>
      <w:r w:rsidRPr="00C55E49">
        <w:tab/>
        <w:t>__________________________________</w:t>
      </w:r>
      <w:r w:rsidRPr="00C55E49">
        <w:rPr>
          <w:i/>
        </w:rPr>
        <w:t xml:space="preserve"> (посочете длъжността) </w:t>
      </w:r>
      <w:r w:rsidRPr="00C55E49">
        <w:t xml:space="preserve">на  </w:t>
      </w:r>
      <w:r w:rsidRPr="00C55E49">
        <w:rPr>
          <w:u w:val="single"/>
        </w:rPr>
        <w:tab/>
      </w:r>
      <w:r w:rsidRPr="00C55E49">
        <w:rPr>
          <w:u w:val="single"/>
        </w:rPr>
        <w:tab/>
      </w:r>
      <w:r w:rsidRPr="00C55E49">
        <w:rPr>
          <w:u w:val="single"/>
        </w:rPr>
        <w:tab/>
      </w:r>
      <w:r w:rsidRPr="00C55E49">
        <w:rPr>
          <w:u w:val="single"/>
        </w:rPr>
        <w:tab/>
      </w:r>
      <w:r w:rsidRPr="00C55E49">
        <w:rPr>
          <w:u w:val="single"/>
        </w:rPr>
        <w:tab/>
      </w:r>
      <w:r w:rsidRPr="00C55E49">
        <w:rPr>
          <w:u w:val="single"/>
        </w:rPr>
        <w:tab/>
      </w:r>
      <w:r w:rsidRPr="00C55E49">
        <w:rPr>
          <w:i/>
        </w:rPr>
        <w:t>(посочете наименованието на участника)</w:t>
      </w:r>
      <w:r w:rsidRPr="00C55E49">
        <w:t xml:space="preserve"> БУЛСТАТ/ЕИК __________________________________________ със седалище и адрес на управление ____________________________________________________________- участник  в обществена поръчка  чрез събиране на оферти с обява по реда на Глава двадесет и шеста от Закона за обществените поръчки, с предмет:</w:t>
      </w:r>
      <w:r w:rsidR="00C55E49" w:rsidRPr="00C55E49">
        <w:rPr>
          <w:b/>
        </w:rPr>
        <w:t xml:space="preserve"> </w:t>
      </w:r>
      <w:r w:rsidR="00FC4AE4" w:rsidRPr="00C72C27">
        <w:rPr>
          <w:b/>
        </w:rPr>
        <w:t xml:space="preserve">: </w:t>
      </w:r>
      <w:r w:rsidR="00FC4AE4" w:rsidRPr="00C72C27">
        <w:rPr>
          <w:b/>
          <w:color w:val="000000" w:themeColor="text1"/>
        </w:rPr>
        <w:t xml:space="preserve">Изработване на „Концепция за дейности за създаване на приемна зона и организиране зона за туристически </w:t>
      </w:r>
      <w:proofErr w:type="spellStart"/>
      <w:r w:rsidR="00FC4AE4" w:rsidRPr="00C72C27">
        <w:rPr>
          <w:b/>
          <w:color w:val="000000" w:themeColor="text1"/>
        </w:rPr>
        <w:t>атракции-възстановки</w:t>
      </w:r>
      <w:proofErr w:type="spellEnd"/>
      <w:r w:rsidR="00FC4AE4" w:rsidRPr="00C72C27">
        <w:rPr>
          <w:b/>
          <w:color w:val="000000" w:themeColor="text1"/>
        </w:rPr>
        <w:t xml:space="preserve"> и игри на открито  за обект: археологически парк „Антична и средновековна крепост „</w:t>
      </w:r>
      <w:proofErr w:type="spellStart"/>
      <w:r w:rsidR="00FC4AE4" w:rsidRPr="00C72C27">
        <w:rPr>
          <w:b/>
          <w:color w:val="000000" w:themeColor="text1"/>
        </w:rPr>
        <w:t>Хоталич</w:t>
      </w:r>
      <w:proofErr w:type="spellEnd"/>
      <w:r w:rsidR="00FC4AE4" w:rsidRPr="00C72C27">
        <w:rPr>
          <w:b/>
          <w:color w:val="000000" w:themeColor="text1"/>
        </w:rPr>
        <w:t>” – идейно обемно-пространствено решение за организация на дейностите и свързаната техническа инфраструктура”</w:t>
      </w:r>
      <w:r w:rsidR="00FC4AE4">
        <w:rPr>
          <w:b/>
          <w:color w:val="000000" w:themeColor="text1"/>
        </w:rPr>
        <w:t>.</w:t>
      </w:r>
    </w:p>
    <w:p w:rsidR="0050121D" w:rsidRPr="00C55E49" w:rsidRDefault="0050121D" w:rsidP="00A370CC">
      <w:pPr>
        <w:jc w:val="both"/>
        <w:rPr>
          <w:b/>
        </w:rPr>
      </w:pPr>
    </w:p>
    <w:p w:rsidR="0050121D" w:rsidRPr="00C55E49" w:rsidRDefault="0050121D" w:rsidP="00C55E49">
      <w:pPr>
        <w:ind w:right="250"/>
        <w:jc w:val="center"/>
        <w:rPr>
          <w:b/>
        </w:rPr>
      </w:pPr>
      <w:r w:rsidRPr="00C55E49">
        <w:rPr>
          <w:b/>
        </w:rPr>
        <w:t>Д Е К Л А Р И Р А М, ЧЕ:</w:t>
      </w:r>
    </w:p>
    <w:p w:rsidR="0050121D" w:rsidRPr="00C55E49" w:rsidRDefault="0050121D" w:rsidP="00C55E49">
      <w:pPr>
        <w:ind w:right="250"/>
        <w:jc w:val="both"/>
        <w:rPr>
          <w:b/>
        </w:rPr>
      </w:pPr>
    </w:p>
    <w:p w:rsidR="0050121D" w:rsidRPr="00C55E49" w:rsidRDefault="0050121D" w:rsidP="00C55E49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C55E49">
        <w:rPr>
          <w:rFonts w:ascii="Times New Roman" w:hAnsi="Times New Roman"/>
          <w:sz w:val="24"/>
          <w:szCs w:val="24"/>
        </w:rPr>
        <w:t xml:space="preserve">Представляваният от мен участник не е свързано лице по смисъла на § </w:t>
      </w:r>
      <w:r w:rsidRPr="00C55E49">
        <w:rPr>
          <w:rFonts w:ascii="Times New Roman" w:hAnsi="Times New Roman"/>
          <w:sz w:val="24"/>
          <w:szCs w:val="24"/>
          <w:lang w:val="en-US"/>
        </w:rPr>
        <w:t>2</w:t>
      </w:r>
      <w:r w:rsidRPr="00C55E49">
        <w:rPr>
          <w:rFonts w:ascii="Times New Roman" w:hAnsi="Times New Roman"/>
          <w:sz w:val="24"/>
          <w:szCs w:val="24"/>
        </w:rPr>
        <w:t>, т. 45 от допълнителните разпоредби на ЗОП с друг участник в настоящата процедура.</w:t>
      </w:r>
    </w:p>
    <w:p w:rsidR="0050121D" w:rsidRDefault="0050121D" w:rsidP="00C55E49">
      <w:pPr>
        <w:spacing w:after="200" w:line="276" w:lineRule="auto"/>
        <w:jc w:val="both"/>
        <w:rPr>
          <w:lang w:eastAsia="en-US"/>
        </w:rPr>
      </w:pPr>
    </w:p>
    <w:p w:rsidR="00FC4AE4" w:rsidRPr="00C55E49" w:rsidRDefault="00FC4AE4" w:rsidP="00C55E49">
      <w:pPr>
        <w:spacing w:after="200" w:line="276" w:lineRule="auto"/>
        <w:jc w:val="both"/>
        <w:rPr>
          <w:lang w:eastAsia="en-US"/>
        </w:rPr>
      </w:pPr>
    </w:p>
    <w:p w:rsidR="0050121D" w:rsidRPr="00C55E49" w:rsidRDefault="0050121D" w:rsidP="00C55E49">
      <w:pPr>
        <w:jc w:val="both"/>
        <w:rPr>
          <w:b/>
        </w:rPr>
      </w:pPr>
      <w:r w:rsidRPr="00C55E49">
        <w:rPr>
          <w:b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50121D" w:rsidRDefault="0050121D" w:rsidP="00C55E49">
      <w:pPr>
        <w:ind w:right="-240"/>
        <w:jc w:val="both"/>
        <w:rPr>
          <w:u w:val="single"/>
        </w:rPr>
      </w:pPr>
    </w:p>
    <w:p w:rsidR="00FC4AE4" w:rsidRDefault="00FC4AE4" w:rsidP="00C55E49">
      <w:pPr>
        <w:ind w:right="-240"/>
        <w:jc w:val="both"/>
        <w:rPr>
          <w:u w:val="single"/>
        </w:rPr>
      </w:pPr>
    </w:p>
    <w:p w:rsidR="00FC4AE4" w:rsidRDefault="00FC4AE4" w:rsidP="00C55E49">
      <w:pPr>
        <w:ind w:right="-240"/>
        <w:jc w:val="both"/>
        <w:rPr>
          <w:u w:val="single"/>
        </w:rPr>
      </w:pPr>
    </w:p>
    <w:p w:rsidR="00FC4AE4" w:rsidRDefault="00FC4AE4" w:rsidP="00C55E49">
      <w:pPr>
        <w:ind w:right="-240"/>
        <w:jc w:val="both"/>
        <w:rPr>
          <w:u w:val="single"/>
        </w:rPr>
      </w:pPr>
    </w:p>
    <w:p w:rsidR="00FC4AE4" w:rsidRDefault="00FC4AE4" w:rsidP="00C55E49">
      <w:pPr>
        <w:ind w:right="-240"/>
        <w:jc w:val="both"/>
        <w:rPr>
          <w:u w:val="single"/>
        </w:rPr>
      </w:pPr>
    </w:p>
    <w:p w:rsidR="00FC4AE4" w:rsidRPr="00FC4AE4" w:rsidRDefault="00FC4AE4" w:rsidP="00C55E49">
      <w:pPr>
        <w:ind w:right="-240"/>
        <w:jc w:val="both"/>
        <w:rPr>
          <w:u w:val="single"/>
        </w:rPr>
      </w:pPr>
    </w:p>
    <w:p w:rsidR="0050121D" w:rsidRPr="00C55E49" w:rsidRDefault="0050121D" w:rsidP="00C55E49">
      <w:pPr>
        <w:ind w:right="-240"/>
        <w:jc w:val="both"/>
      </w:pPr>
      <w:r w:rsidRPr="00C55E49">
        <w:rPr>
          <w:u w:val="single"/>
        </w:rPr>
        <w:tab/>
      </w:r>
      <w:r w:rsidRPr="00C55E49">
        <w:rPr>
          <w:u w:val="single"/>
        </w:rPr>
        <w:tab/>
      </w:r>
      <w:r w:rsidRPr="00C55E49">
        <w:rPr>
          <w:u w:val="single"/>
        </w:rPr>
        <w:tab/>
      </w:r>
      <w:r w:rsidRPr="00C55E49">
        <w:t xml:space="preserve">г.                 </w:t>
      </w:r>
      <w:r w:rsidRPr="00C55E49">
        <w:tab/>
      </w:r>
      <w:r w:rsidRPr="00C55E49">
        <w:tab/>
      </w:r>
      <w:r w:rsidRPr="00C55E49">
        <w:tab/>
        <w:t xml:space="preserve">                          Декларатор: </w:t>
      </w:r>
      <w:r w:rsidRPr="00C55E49">
        <w:softHyphen/>
      </w:r>
      <w:r w:rsidRPr="00C55E49">
        <w:rPr>
          <w:u w:val="single"/>
        </w:rPr>
        <w:tab/>
      </w:r>
      <w:r w:rsidRPr="00C55E49">
        <w:rPr>
          <w:u w:val="single"/>
        </w:rPr>
        <w:tab/>
      </w:r>
    </w:p>
    <w:p w:rsidR="0050121D" w:rsidRPr="00C55E49" w:rsidRDefault="0050121D" w:rsidP="00C55E49">
      <w:pPr>
        <w:ind w:left="-360" w:right="-240"/>
        <w:jc w:val="both"/>
        <w:rPr>
          <w:i/>
        </w:rPr>
      </w:pPr>
      <w:r w:rsidRPr="00C55E49">
        <w:rPr>
          <w:i/>
        </w:rPr>
        <w:t xml:space="preserve">     (дата на подписване)                                                                                   (подпис и печат)                              </w:t>
      </w:r>
    </w:p>
    <w:p w:rsidR="0050121D" w:rsidRPr="00C55E49" w:rsidRDefault="0050121D" w:rsidP="00C55E49">
      <w:pPr>
        <w:ind w:left="-360" w:right="-240" w:firstLine="7320"/>
        <w:jc w:val="both"/>
        <w:rPr>
          <w:b/>
        </w:rPr>
      </w:pPr>
    </w:p>
    <w:p w:rsidR="00FC4AE4" w:rsidRDefault="00FC4AE4" w:rsidP="00C55E49">
      <w:pPr>
        <w:spacing w:after="200" w:line="276" w:lineRule="auto"/>
        <w:jc w:val="both"/>
        <w:rPr>
          <w:i/>
          <w:color w:val="000000" w:themeColor="text1"/>
        </w:rPr>
      </w:pPr>
    </w:p>
    <w:p w:rsidR="0050121D" w:rsidRPr="00C55E49" w:rsidRDefault="0050121D" w:rsidP="00C55E49">
      <w:pPr>
        <w:spacing w:after="200" w:line="276" w:lineRule="auto"/>
        <w:jc w:val="both"/>
        <w:rPr>
          <w:b/>
          <w:i/>
          <w:color w:val="000000" w:themeColor="text1"/>
        </w:rPr>
      </w:pPr>
      <w:r w:rsidRPr="00C55E49">
        <w:rPr>
          <w:i/>
          <w:color w:val="000000" w:themeColor="text1"/>
        </w:rPr>
        <w:t>"</w:t>
      </w:r>
      <w:r w:rsidRPr="00C55E49">
        <w:rPr>
          <w:rStyle w:val="ldef1"/>
          <w:i/>
          <w:color w:val="000000" w:themeColor="text1"/>
        </w:rPr>
        <w:t>Свързани лица</w:t>
      </w:r>
      <w:r w:rsidRPr="00C55E49">
        <w:rPr>
          <w:i/>
          <w:color w:val="000000" w:themeColor="text1"/>
        </w:rPr>
        <w:t xml:space="preserve">" са тези по смисъла на </w:t>
      </w:r>
      <w:hyperlink r:id="rId5" w:history="1">
        <w:r w:rsidRPr="00C55E49">
          <w:rPr>
            <w:rStyle w:val="a3"/>
            <w:rFonts w:eastAsiaTheme="majorEastAsia"/>
            <w:i/>
            <w:color w:val="000000" w:themeColor="text1"/>
          </w:rPr>
          <w:t>§ 1, т. 13</w:t>
        </w:r>
      </w:hyperlink>
      <w:r w:rsidRPr="00C55E49">
        <w:rPr>
          <w:i/>
          <w:color w:val="000000" w:themeColor="text1"/>
        </w:rPr>
        <w:t xml:space="preserve"> и </w:t>
      </w:r>
      <w:hyperlink r:id="rId6" w:history="1">
        <w:r w:rsidRPr="00C55E49">
          <w:rPr>
            <w:rStyle w:val="a3"/>
            <w:rFonts w:eastAsiaTheme="majorEastAsia"/>
            <w:i/>
            <w:color w:val="000000" w:themeColor="text1"/>
          </w:rPr>
          <w:t>14 от допълнителните разпоредби на Закона за публичното предлагане на ценни книжа</w:t>
        </w:r>
      </w:hyperlink>
      <w:r w:rsidRPr="00C55E49">
        <w:rPr>
          <w:i/>
          <w:color w:val="000000" w:themeColor="text1"/>
        </w:rPr>
        <w:t>.</w:t>
      </w:r>
    </w:p>
    <w:p w:rsidR="0050121D" w:rsidRPr="00C55E49" w:rsidRDefault="0050121D" w:rsidP="00C55E49">
      <w:pPr>
        <w:jc w:val="both"/>
        <w:rPr>
          <w:b/>
        </w:rPr>
      </w:pPr>
    </w:p>
    <w:p w:rsidR="00C818FA" w:rsidRPr="00C55E49" w:rsidRDefault="00C818FA" w:rsidP="00C55E49">
      <w:pPr>
        <w:jc w:val="both"/>
      </w:pPr>
      <w:bookmarkStart w:id="0" w:name="_GoBack"/>
      <w:bookmarkEnd w:id="0"/>
    </w:p>
    <w:sectPr w:rsidR="00C818FA" w:rsidRPr="00C55E49" w:rsidSect="00B20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0121D"/>
    <w:rsid w:val="000F2AA4"/>
    <w:rsid w:val="00373B87"/>
    <w:rsid w:val="004940D2"/>
    <w:rsid w:val="004E0865"/>
    <w:rsid w:val="0050121D"/>
    <w:rsid w:val="0054412E"/>
    <w:rsid w:val="008401F4"/>
    <w:rsid w:val="008C45F8"/>
    <w:rsid w:val="008D181D"/>
    <w:rsid w:val="00A370CC"/>
    <w:rsid w:val="00B203C9"/>
    <w:rsid w:val="00B3615C"/>
    <w:rsid w:val="00BB5D85"/>
    <w:rsid w:val="00C55E49"/>
    <w:rsid w:val="00C818FA"/>
    <w:rsid w:val="00F901FE"/>
    <w:rsid w:val="00FC4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21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0121D"/>
    <w:pPr>
      <w:ind w:left="708"/>
    </w:pPr>
    <w:rPr>
      <w:rFonts w:ascii="Verdana" w:hAnsi="Verdana"/>
      <w:sz w:val="18"/>
      <w:szCs w:val="20"/>
      <w:lang w:eastAsia="en-US"/>
    </w:rPr>
  </w:style>
  <w:style w:type="character" w:customStyle="1" w:styleId="ldef1">
    <w:name w:val="ldef1"/>
    <w:basedOn w:val="a0"/>
    <w:rsid w:val="0050121D"/>
    <w:rPr>
      <w:rFonts w:ascii="Times New Roman" w:hAnsi="Times New Roman" w:cs="Times New Roman" w:hint="defaul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21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0121D"/>
    <w:pPr>
      <w:ind w:left="708"/>
    </w:pPr>
    <w:rPr>
      <w:rFonts w:ascii="Verdana" w:hAnsi="Verdana"/>
      <w:sz w:val="18"/>
      <w:szCs w:val="20"/>
      <w:lang w:eastAsia="en-US"/>
    </w:rPr>
  </w:style>
  <w:style w:type="character" w:customStyle="1" w:styleId="ldef1">
    <w:name w:val="ldef1"/>
    <w:basedOn w:val="a0"/>
    <w:rsid w:val="0050121D"/>
    <w:rPr>
      <w:rFonts w:ascii="Times New Roman" w:hAnsi="Times New Roman" w:cs="Times New Roman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apis://Base=NARH&amp;DocCode=4378&amp;ToPar=Par1_Pt14&amp;Type=201/" TargetMode="External"/><Relationship Id="rId5" Type="http://schemas.openxmlformats.org/officeDocument/2006/relationships/hyperlink" Target="apis://Base=NARH&amp;DocCode=4378&amp;ToPar=Par1_Pt13&amp;Type=2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Violeta Moneva</dc:creator>
  <cp:lastModifiedBy>Petya Dragneva</cp:lastModifiedBy>
  <cp:revision>10</cp:revision>
  <cp:lastPrinted>2016-08-10T06:04:00Z</cp:lastPrinted>
  <dcterms:created xsi:type="dcterms:W3CDTF">2016-08-10T05:43:00Z</dcterms:created>
  <dcterms:modified xsi:type="dcterms:W3CDTF">2018-06-15T06:47:00Z</dcterms:modified>
</cp:coreProperties>
</file>